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28"/>
          <w:szCs w:val="28"/>
        </w:rPr>
      </w:pPr>
      <w:bookmarkStart w:id="0" w:name="_GoBack"/>
      <w:r>
        <w:rPr>
          <w:rFonts w:hint="eastAsia" w:ascii="宋体" w:hAnsi="宋体"/>
          <w:b/>
          <w:sz w:val="28"/>
          <w:szCs w:val="28"/>
          <w:lang w:eastAsia="zh-CN"/>
        </w:rPr>
        <w:t>附件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2：</w:t>
      </w:r>
      <w:r>
        <w:rPr>
          <w:rFonts w:hint="eastAsia" w:ascii="宋体" w:hAnsi="宋体"/>
          <w:b/>
          <w:sz w:val="28"/>
          <w:szCs w:val="28"/>
        </w:rPr>
        <w:t>201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lang w:eastAsia="zh-CN"/>
        </w:rPr>
        <w:t>南华文化节之首届创意市集活动</w:t>
      </w:r>
      <w:r>
        <w:rPr>
          <w:rFonts w:hint="eastAsia" w:ascii="宋体" w:hAnsi="宋体"/>
          <w:b/>
          <w:sz w:val="28"/>
          <w:szCs w:val="28"/>
        </w:rPr>
        <w:t>摊主文明经营守则</w:t>
      </w:r>
    </w:p>
    <w:bookmarkEnd w:id="0"/>
    <w:p>
      <w:pPr>
        <w:ind w:firstLine="536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为了保证我校创意市集有一个良好的展示和经营环境，维护广大创意市集摊主（以下简称摊主）的利益，营造公平竞争的氛围，创造文明经营和文明服务的良好环境，特制定</w:t>
      </w:r>
      <w:r>
        <w:rPr>
          <w:rFonts w:hint="eastAsia" w:ascii="宋体" w:hAnsi="宋体"/>
          <w:sz w:val="28"/>
          <w:szCs w:val="28"/>
          <w:lang w:eastAsia="zh-CN"/>
        </w:rPr>
        <w:t>南华工商学院</w:t>
      </w:r>
      <w:r>
        <w:rPr>
          <w:rFonts w:hint="eastAsia" w:ascii="宋体" w:hAnsi="宋体"/>
          <w:sz w:val="28"/>
          <w:szCs w:val="28"/>
        </w:rPr>
        <w:t>创意市集摊主文明经营守则，望各摊主自觉遵守。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摊主是经自愿申请，</w:t>
      </w:r>
      <w:r>
        <w:rPr>
          <w:rFonts w:hint="eastAsia" w:ascii="宋体" w:hAnsi="宋体"/>
          <w:sz w:val="28"/>
          <w:szCs w:val="28"/>
          <w:lang w:eastAsia="zh-CN"/>
        </w:rPr>
        <w:t>举办单位初步</w:t>
      </w:r>
      <w:r>
        <w:rPr>
          <w:rFonts w:hint="eastAsia" w:ascii="宋体" w:hAnsi="宋体"/>
          <w:sz w:val="28"/>
          <w:szCs w:val="28"/>
        </w:rPr>
        <w:t>审核推荐，获得并管理摊位的我校在校学生；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摊主应佩戴“摊主证”，在指定的时间按照划分的摊位认真设计布置摊位，不得自行开辟经营场地；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摊主必须在摊位明显位置张贴《创意市集作品登记表》，并在原创作品承诺处签字。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摊主可根据需求自行制作广告、宣传品及艺术展示物品；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摊主要服从组委会的管理，安排不超过5人的适量人员对创意作品进行展示及经营；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在展卖过程中，摊主应自觉维护市集秩序，不得使用大音量扩音设备，不得大声吆喝；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摊主对所售物品要合理定价，按要求填写物品定价单，并对其所售物品质量负全部责任；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本次市集为公益义卖活动，摊主义卖的创意作品收费方式为摊主开具一式三联的收据，有顾客凭收据到组委会设置的结算登记处缴费并盖章，收据一联交组委会结算登记处，一联顾客留底，另一联由顾客交回摊主处。最后由组委会统一进行结算归还摊主创意作品的成本，所得利润为义卖的公益资金，将由举办方代表摊主、代表院系用在第二年的雷锋月公益活动当中。</w:t>
      </w:r>
    </w:p>
    <w:p>
      <w:pPr>
        <w:numPr>
          <w:ilvl w:val="3"/>
          <w:numId w:val="1"/>
        </w:numPr>
        <w:tabs>
          <w:tab w:val="left" w:pos="0"/>
        </w:tabs>
        <w:ind w:left="0" w:firstLine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摊主负责收集、保存</w:t>
      </w:r>
      <w:r>
        <w:rPr>
          <w:rFonts w:hint="eastAsia" w:ascii="宋体" w:hAnsi="宋体"/>
          <w:sz w:val="28"/>
          <w:szCs w:val="28"/>
          <w:lang w:eastAsia="zh-CN"/>
        </w:rPr>
        <w:t>收据</w:t>
      </w:r>
      <w:r>
        <w:rPr>
          <w:rFonts w:hint="eastAsia" w:ascii="宋体" w:hAnsi="宋体"/>
          <w:sz w:val="28"/>
          <w:szCs w:val="28"/>
        </w:rPr>
        <w:t>。活动结束后，在规定时间内交回</w:t>
      </w:r>
      <w:r>
        <w:rPr>
          <w:rFonts w:hint="eastAsia" w:ascii="宋体" w:hAnsi="宋体"/>
          <w:sz w:val="28"/>
          <w:szCs w:val="28"/>
          <w:lang w:eastAsia="zh-CN"/>
        </w:rPr>
        <w:t>组委会进行结算</w:t>
      </w:r>
      <w:r>
        <w:rPr>
          <w:rFonts w:hint="eastAsia" w:ascii="宋体" w:hAnsi="宋体"/>
          <w:sz w:val="28"/>
          <w:szCs w:val="28"/>
        </w:rPr>
        <w:t>，如有遗失，责任自负；</w:t>
      </w:r>
    </w:p>
    <w:p>
      <w:pPr>
        <w:tabs>
          <w:tab w:val="left" w:pos="0"/>
        </w:tabs>
        <w:ind w:left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10.摊主对所售出、预订物品要填写单据（单据由组委会统一提供），要写清明细，按时交货；</w:t>
      </w:r>
    </w:p>
    <w:p>
      <w:pPr>
        <w:tabs>
          <w:tab w:val="left" w:pos="0"/>
        </w:tabs>
        <w:ind w:left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11.摊主要爱护场地设施，如有损坏，要进行赔偿。未经申请，不得私拉电线，通过用电申请的，注意安全用电，提高安全意识；</w:t>
      </w:r>
    </w:p>
    <w:p>
      <w:pPr>
        <w:tabs>
          <w:tab w:val="left" w:pos="0"/>
        </w:tabs>
        <w:ind w:left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12.摊主应照看本摊位物品，防止遗失和损坏，否则责任自负； </w:t>
      </w:r>
    </w:p>
    <w:p>
      <w:pPr>
        <w:tabs>
          <w:tab w:val="left" w:pos="0"/>
        </w:tabs>
        <w:ind w:left="48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13.摊主应维持摊位卫生，活动期间每日进行摊位清理，保持整洁，活动结束将本摊位清洁整理干净；</w:t>
      </w:r>
    </w:p>
    <w:p>
      <w:pPr>
        <w:tabs>
          <w:tab w:val="left" w:pos="0"/>
        </w:tabs>
        <w:ind w:left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14.摊主有任何建议与需求，可咨询创意市集摊位总服务台。</w:t>
      </w:r>
    </w:p>
    <w:p>
      <w:pPr>
        <w:ind w:firstLine="536" w:firstLineChars="200"/>
        <w:rPr>
          <w:rFonts w:ascii="宋体" w:hAnsi="宋体"/>
          <w:sz w:val="28"/>
          <w:szCs w:val="28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南华工商学院信息工程与商务学院</w:t>
      </w:r>
      <w:r>
        <w:rPr>
          <w:rFonts w:hint="eastAsia" w:ascii="宋体" w:hAnsi="宋体"/>
          <w:sz w:val="28"/>
          <w:szCs w:val="28"/>
        </w:rPr>
        <w:t>创意市集组委会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         二〇一</w:t>
      </w:r>
      <w:r>
        <w:rPr>
          <w:rFonts w:hint="eastAsia" w:ascii="宋体" w:hAnsi="宋体"/>
          <w:sz w:val="28"/>
          <w:szCs w:val="28"/>
          <w:lang w:eastAsia="zh-CN"/>
        </w:rPr>
        <w:t>六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eastAsia="zh-CN"/>
        </w:rPr>
        <w:t>十</w:t>
      </w:r>
      <w:r>
        <w:rPr>
          <w:rFonts w:hint="eastAsia" w:ascii="宋体" w:hAnsi="宋体"/>
          <w:sz w:val="28"/>
          <w:szCs w:val="28"/>
        </w:rPr>
        <w:t>月</w:t>
      </w:r>
    </w:p>
    <w:p>
      <w:pPr>
        <w:rPr>
          <w:rFonts w:hint="eastAsia" w:ascii="宋体" w:hAnsi="宋体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0B3C"/>
    <w:multiLevelType w:val="multilevel"/>
    <w:tmpl w:val="14540B3C"/>
    <w:lvl w:ilvl="0" w:tentative="0">
      <w:start w:val="1"/>
      <w:numFmt w:val="decimal"/>
      <w:lvlText w:val="%1."/>
      <w:lvlJc w:val="left"/>
      <w:pPr>
        <w:ind w:left="956" w:hanging="420"/>
      </w:pPr>
    </w:lvl>
    <w:lvl w:ilvl="1" w:tentative="0">
      <w:start w:val="1"/>
      <w:numFmt w:val="lowerLetter"/>
      <w:lvlText w:val="%2)"/>
      <w:lvlJc w:val="left"/>
      <w:pPr>
        <w:ind w:left="1376" w:hanging="420"/>
      </w:pPr>
    </w:lvl>
    <w:lvl w:ilvl="2" w:tentative="0">
      <w:start w:val="1"/>
      <w:numFmt w:val="lowerRoman"/>
      <w:lvlText w:val="%3."/>
      <w:lvlJc w:val="right"/>
      <w:pPr>
        <w:ind w:left="1796" w:hanging="420"/>
      </w:pPr>
    </w:lvl>
    <w:lvl w:ilvl="3" w:tentative="0">
      <w:start w:val="1"/>
      <w:numFmt w:val="decimal"/>
      <w:lvlText w:val="%4."/>
      <w:lvlJc w:val="left"/>
      <w:pPr>
        <w:ind w:left="2216" w:hanging="420"/>
      </w:pPr>
    </w:lvl>
    <w:lvl w:ilvl="4" w:tentative="0">
      <w:start w:val="1"/>
      <w:numFmt w:val="lowerLetter"/>
      <w:lvlText w:val="%5)"/>
      <w:lvlJc w:val="left"/>
      <w:pPr>
        <w:ind w:left="2636" w:hanging="420"/>
      </w:pPr>
    </w:lvl>
    <w:lvl w:ilvl="5" w:tentative="0">
      <w:start w:val="1"/>
      <w:numFmt w:val="lowerRoman"/>
      <w:lvlText w:val="%6."/>
      <w:lvlJc w:val="right"/>
      <w:pPr>
        <w:ind w:left="3056" w:hanging="420"/>
      </w:pPr>
    </w:lvl>
    <w:lvl w:ilvl="6" w:tentative="0">
      <w:start w:val="1"/>
      <w:numFmt w:val="decimal"/>
      <w:lvlText w:val="%7."/>
      <w:lvlJc w:val="left"/>
      <w:pPr>
        <w:ind w:left="3476" w:hanging="420"/>
      </w:pPr>
    </w:lvl>
    <w:lvl w:ilvl="7" w:tentative="0">
      <w:start w:val="1"/>
      <w:numFmt w:val="lowerLetter"/>
      <w:lvlText w:val="%8)"/>
      <w:lvlJc w:val="left"/>
      <w:pPr>
        <w:ind w:left="3896" w:hanging="420"/>
      </w:pPr>
    </w:lvl>
    <w:lvl w:ilvl="8" w:tentative="0">
      <w:start w:val="1"/>
      <w:numFmt w:val="lowerRoman"/>
      <w:lvlText w:val="%9."/>
      <w:lvlJc w:val="right"/>
      <w:pPr>
        <w:ind w:left="431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B4756"/>
    <w:rsid w:val="366B47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2016-10-30T07:31:00Z</dcterms:created>
  <dc:creator>蓝凌软件</dc:creator>
  <cp:lastModifiedBy>蓝凌软件</cp:lastModifiedBy>
  <dcterms:modified xsi:type="dcterms:W3CDTF">2016-10-30T07:43:58Z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