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ind w:right="-105" w:rightChars="-50" w:firstLine="220" w:firstLineChars="50"/>
        <w:jc w:val="center"/>
        <w:rPr>
          <w:rFonts w:hint="eastAsia" w:ascii="微软雅黑" w:hAnsi="微软雅黑" w:eastAsia="微软雅黑" w:cs="宋体"/>
          <w:b/>
          <w:bCs/>
          <w:color w:val="000000"/>
          <w:kern w:val="0"/>
          <w:sz w:val="44"/>
          <w:szCs w:val="44"/>
        </w:rPr>
      </w:pPr>
      <w:r>
        <w:rPr>
          <w:rFonts w:hint="eastAsia" w:ascii="微软雅黑" w:hAnsi="微软雅黑" w:eastAsia="微软雅黑" w:cs="宋体"/>
          <w:b/>
          <w:bCs/>
          <w:color w:val="000000"/>
          <w:kern w:val="0"/>
          <w:sz w:val="44"/>
          <w:szCs w:val="44"/>
        </w:rPr>
        <w:t>关于举办2016年第</w:t>
      </w:r>
      <w:r>
        <w:rPr>
          <w:rFonts w:hint="eastAsia" w:ascii="微软雅黑" w:hAnsi="微软雅黑" w:eastAsia="微软雅黑" w:cs="宋体"/>
          <w:b/>
          <w:bCs/>
          <w:color w:val="000000"/>
          <w:kern w:val="0"/>
          <w:sz w:val="44"/>
          <w:szCs w:val="44"/>
          <w:lang w:val="en-US" w:eastAsia="zh-CN"/>
        </w:rPr>
        <w:t>23</w:t>
      </w:r>
      <w:r>
        <w:rPr>
          <w:rFonts w:hint="eastAsia" w:ascii="微软雅黑" w:hAnsi="微软雅黑" w:eastAsia="微软雅黑" w:cs="宋体"/>
          <w:b/>
          <w:bCs/>
          <w:color w:val="000000"/>
          <w:kern w:val="0"/>
          <w:sz w:val="44"/>
          <w:szCs w:val="44"/>
        </w:rPr>
        <w:t>届南华文化节之</w:t>
      </w:r>
    </w:p>
    <w:p>
      <w:pPr>
        <w:widowControl/>
        <w:spacing w:line="560" w:lineRule="exact"/>
        <w:ind w:right="-105" w:rightChars="-50" w:firstLine="220" w:firstLineChars="50"/>
        <w:jc w:val="center"/>
        <w:rPr>
          <w:rFonts w:hint="eastAsia" w:ascii="微软雅黑" w:hAnsi="微软雅黑" w:eastAsia="微软雅黑" w:cs="宋体"/>
          <w:b/>
          <w:bCs/>
          <w:color w:val="000000"/>
          <w:kern w:val="0"/>
          <w:sz w:val="44"/>
          <w:szCs w:val="44"/>
          <w:lang w:eastAsia="zh-CN"/>
        </w:rPr>
      </w:pPr>
      <w:r>
        <w:rPr>
          <w:rFonts w:hint="eastAsia" w:ascii="微软雅黑" w:hAnsi="微软雅黑" w:eastAsia="微软雅黑" w:cs="宋体"/>
          <w:b/>
          <w:bCs/>
          <w:color w:val="000000"/>
          <w:kern w:val="0"/>
          <w:sz w:val="44"/>
          <w:szCs w:val="44"/>
          <w:lang w:eastAsia="zh-CN"/>
        </w:rPr>
        <w:t>首届</w:t>
      </w:r>
      <w:r>
        <w:rPr>
          <w:rFonts w:hint="eastAsia" w:ascii="微软雅黑" w:hAnsi="微软雅黑" w:eastAsia="微软雅黑" w:cs="宋体"/>
          <w:b/>
          <w:bCs/>
          <w:color w:val="000000"/>
          <w:kern w:val="0"/>
          <w:sz w:val="44"/>
          <w:szCs w:val="44"/>
        </w:rPr>
        <w:t>创意</w:t>
      </w:r>
      <w:r>
        <w:rPr>
          <w:rFonts w:hint="eastAsia" w:ascii="微软雅黑" w:hAnsi="微软雅黑" w:eastAsia="微软雅黑" w:cs="宋体"/>
          <w:b/>
          <w:bCs/>
          <w:color w:val="000000"/>
          <w:kern w:val="0"/>
          <w:sz w:val="44"/>
          <w:szCs w:val="44"/>
          <w:lang w:eastAsia="zh-CN"/>
        </w:rPr>
        <w:t>市集的通知</w:t>
      </w:r>
    </w:p>
    <w:p>
      <w:pPr>
        <w:widowControl/>
        <w:spacing w:line="560" w:lineRule="exact"/>
        <w:ind w:right="-105" w:rightChars="-50" w:firstLine="220" w:firstLineChars="50"/>
        <w:jc w:val="center"/>
        <w:rPr>
          <w:rFonts w:hint="eastAsia" w:ascii="微软雅黑" w:hAnsi="微软雅黑" w:eastAsia="微软雅黑" w:cs="宋体"/>
          <w:b/>
          <w:bCs/>
          <w:color w:val="000000"/>
          <w:kern w:val="0"/>
          <w:sz w:val="44"/>
          <w:szCs w:val="44"/>
          <w:lang w:eastAsia="zh-CN"/>
        </w:rPr>
      </w:pPr>
    </w:p>
    <w:p>
      <w:pPr>
        <w:widowControl/>
        <w:spacing w:line="360" w:lineRule="auto"/>
        <w:ind w:right="-105" w:rightChars="-50"/>
        <w:jc w:val="left"/>
        <w:rPr>
          <w:rFonts w:hint="eastAsia" w:ascii="微软雅黑" w:hAnsi="微软雅黑" w:eastAsia="微软雅黑" w:cs="Tahoma"/>
          <w:b/>
          <w:color w:val="000000"/>
          <w:kern w:val="0"/>
          <w:sz w:val="28"/>
          <w:szCs w:val="28"/>
        </w:rPr>
      </w:pPr>
      <w:r>
        <w:rPr>
          <w:rFonts w:hint="eastAsia" w:ascii="微软雅黑" w:hAnsi="微软雅黑" w:eastAsia="微软雅黑" w:cs="Tahoma"/>
          <w:b/>
          <w:color w:val="000000"/>
          <w:kern w:val="0"/>
          <w:sz w:val="28"/>
          <w:szCs w:val="28"/>
        </w:rPr>
        <w:t>各二级学院、各系：</w:t>
      </w:r>
    </w:p>
    <w:p>
      <w:pPr>
        <w:widowControl/>
        <w:spacing w:line="360" w:lineRule="auto"/>
        <w:ind w:right="-105" w:rightChars="-50" w:firstLine="588" w:firstLineChars="196"/>
        <w:jc w:val="left"/>
        <w:rPr>
          <w:rFonts w:hint="eastAsia" w:ascii="微软雅黑" w:hAnsi="微软雅黑" w:eastAsia="微软雅黑" w:cs="Tahoma"/>
          <w:color w:val="000000"/>
          <w:sz w:val="28"/>
          <w:szCs w:val="28"/>
        </w:rPr>
      </w:pPr>
      <w:r>
        <w:rPr>
          <w:rFonts w:hint="eastAsia" w:ascii="微软雅黑" w:hAnsi="微软雅黑" w:eastAsia="微软雅黑" w:cs="Tahoma"/>
          <w:color w:val="000000"/>
          <w:sz w:val="28"/>
          <w:szCs w:val="28"/>
        </w:rPr>
        <w:t>为进一步贯彻落实“一线定位、博雅教育”办学理念，发挥校园文化的育人、塑人功能，展现积极向上、奋发成才的精神风貌</w:t>
      </w:r>
      <w:r>
        <w:rPr>
          <w:rFonts w:hint="eastAsia" w:ascii="微软雅黑" w:hAnsi="微软雅黑" w:eastAsia="微软雅黑" w:cs="Tahoma"/>
          <w:color w:val="000000"/>
          <w:sz w:val="28"/>
          <w:szCs w:val="28"/>
          <w:lang w:eastAsia="zh-CN"/>
        </w:rPr>
        <w:t>。</w:t>
      </w:r>
      <w:r>
        <w:rPr>
          <w:rFonts w:hint="eastAsia" w:ascii="微软雅黑" w:hAnsi="微软雅黑" w:eastAsia="微软雅黑" w:cs="Tahoma"/>
          <w:color w:val="000000"/>
          <w:sz w:val="28"/>
          <w:szCs w:val="28"/>
        </w:rPr>
        <w:t>为进一步促进大学生的全面发展，追随时代青春的脚步，满足同学追求时尚、新奇、创意的心理，展现新一代大学生的个性、想象力、创新能力、动手能力，共同营造一个和谐、节俭、温馨的校园环境</w:t>
      </w:r>
      <w:r>
        <w:rPr>
          <w:rFonts w:hint="eastAsia" w:ascii="微软雅黑" w:hAnsi="微软雅黑" w:eastAsia="微软雅黑" w:cs="Tahoma"/>
          <w:color w:val="000000"/>
          <w:sz w:val="28"/>
          <w:szCs w:val="28"/>
          <w:lang w:eastAsia="zh-CN"/>
        </w:rPr>
        <w:t>。经研究，</w:t>
      </w:r>
      <w:r>
        <w:rPr>
          <w:rFonts w:hint="eastAsia" w:ascii="微软雅黑" w:hAnsi="微软雅黑" w:eastAsia="微软雅黑" w:cs="Tahoma"/>
          <w:color w:val="000000"/>
          <w:sz w:val="28"/>
          <w:szCs w:val="28"/>
        </w:rPr>
        <w:t> </w:t>
      </w:r>
      <w:r>
        <w:rPr>
          <w:rFonts w:hint="eastAsia" w:ascii="微软雅黑" w:hAnsi="微软雅黑" w:eastAsia="微软雅黑"/>
          <w:color w:val="000000"/>
          <w:sz w:val="28"/>
          <w:szCs w:val="28"/>
        </w:rPr>
        <w:t>决</w:t>
      </w:r>
      <w:r>
        <w:rPr>
          <w:rFonts w:hint="eastAsia" w:ascii="微软雅黑" w:hAnsi="微软雅黑" w:eastAsia="微软雅黑" w:cs="Tahoma"/>
          <w:color w:val="000000"/>
          <w:sz w:val="28"/>
          <w:szCs w:val="28"/>
        </w:rPr>
        <w:t>定举办201</w:t>
      </w:r>
      <w:r>
        <w:rPr>
          <w:rFonts w:hint="eastAsia" w:ascii="微软雅黑" w:hAnsi="微软雅黑" w:eastAsia="微软雅黑" w:cs="Tahoma"/>
          <w:color w:val="000000"/>
          <w:sz w:val="28"/>
          <w:szCs w:val="28"/>
          <w:lang w:val="en-US" w:eastAsia="zh-CN"/>
        </w:rPr>
        <w:t>6</w:t>
      </w:r>
      <w:r>
        <w:rPr>
          <w:rFonts w:hint="eastAsia" w:ascii="微软雅黑" w:hAnsi="微软雅黑" w:eastAsia="微软雅黑" w:cs="Tahoma"/>
          <w:color w:val="000000"/>
          <w:sz w:val="28"/>
          <w:szCs w:val="28"/>
        </w:rPr>
        <w:t>年</w:t>
      </w:r>
      <w:r>
        <w:rPr>
          <w:rFonts w:hint="eastAsia" w:ascii="微软雅黑" w:hAnsi="微软雅黑" w:eastAsia="微软雅黑" w:cs="Tahoma"/>
          <w:color w:val="000000"/>
          <w:sz w:val="28"/>
          <w:szCs w:val="28"/>
          <w:lang w:eastAsia="zh-CN"/>
        </w:rPr>
        <w:t>第</w:t>
      </w:r>
      <w:r>
        <w:rPr>
          <w:rFonts w:hint="eastAsia" w:ascii="微软雅黑" w:hAnsi="微软雅黑" w:eastAsia="微软雅黑" w:cs="Tahoma"/>
          <w:color w:val="000000"/>
          <w:sz w:val="28"/>
          <w:szCs w:val="28"/>
          <w:lang w:val="en-US" w:eastAsia="zh-CN"/>
        </w:rPr>
        <w:t>23届</w:t>
      </w:r>
      <w:r>
        <w:rPr>
          <w:rFonts w:hint="eastAsia" w:ascii="微软雅黑" w:hAnsi="微软雅黑" w:eastAsia="微软雅黑" w:cs="Tahoma"/>
          <w:color w:val="000000"/>
          <w:sz w:val="28"/>
          <w:szCs w:val="28"/>
        </w:rPr>
        <w:t>南华文化节之</w:t>
      </w:r>
      <w:r>
        <w:rPr>
          <w:rFonts w:hint="eastAsia" w:ascii="微软雅黑" w:hAnsi="微软雅黑" w:eastAsia="微软雅黑" w:cs="Tahoma"/>
          <w:color w:val="000000"/>
          <w:sz w:val="28"/>
          <w:szCs w:val="28"/>
          <w:lang w:eastAsia="zh-CN"/>
        </w:rPr>
        <w:t>首</w:t>
      </w:r>
      <w:r>
        <w:rPr>
          <w:rFonts w:hint="eastAsia" w:ascii="微软雅黑" w:hAnsi="微软雅黑" w:eastAsia="微软雅黑" w:cs="Tahoma"/>
          <w:color w:val="000000"/>
          <w:sz w:val="28"/>
          <w:szCs w:val="28"/>
        </w:rPr>
        <w:t>届</w:t>
      </w:r>
      <w:r>
        <w:rPr>
          <w:rFonts w:hint="eastAsia" w:ascii="微软雅黑" w:hAnsi="微软雅黑" w:eastAsia="微软雅黑" w:cs="Tahoma"/>
          <w:color w:val="000000"/>
          <w:sz w:val="28"/>
          <w:szCs w:val="28"/>
          <w:lang w:eastAsia="zh-CN"/>
        </w:rPr>
        <w:t>创意市集活动</w:t>
      </w:r>
      <w:r>
        <w:rPr>
          <w:rFonts w:hint="eastAsia" w:ascii="微软雅黑" w:hAnsi="微软雅黑" w:eastAsia="微软雅黑" w:cs="Tahoma"/>
          <w:color w:val="000000"/>
          <w:sz w:val="28"/>
          <w:szCs w:val="28"/>
        </w:rPr>
        <w:t xml:space="preserve">，现将有关事项通知如下： </w:t>
      </w:r>
    </w:p>
    <w:p>
      <w:pPr>
        <w:widowControl/>
        <w:numPr>
          <w:ilvl w:val="0"/>
          <w:numId w:val="1"/>
        </w:numPr>
        <w:spacing w:line="360" w:lineRule="auto"/>
        <w:ind w:right="-105" w:rightChars="-50" w:firstLine="548" w:firstLineChars="196"/>
        <w:jc w:val="left"/>
        <w:rPr>
          <w:rFonts w:hint="eastAsia" w:ascii="微软雅黑" w:hAnsi="微软雅黑" w:eastAsia="微软雅黑" w:cs="宋体"/>
          <w:b/>
          <w:bCs/>
          <w:color w:val="000000"/>
          <w:kern w:val="0"/>
          <w:sz w:val="28"/>
          <w:szCs w:val="28"/>
        </w:rPr>
      </w:pPr>
      <w:r>
        <w:rPr>
          <w:rFonts w:hint="eastAsia" w:ascii="微软雅黑" w:hAnsi="微软雅黑" w:eastAsia="微软雅黑" w:cs="宋体"/>
          <w:b/>
          <w:bCs/>
          <w:color w:val="000000"/>
          <w:kern w:val="0"/>
          <w:sz w:val="28"/>
          <w:szCs w:val="28"/>
          <w:lang w:eastAsia="zh-CN"/>
        </w:rPr>
        <w:t>活动</w:t>
      </w:r>
      <w:r>
        <w:rPr>
          <w:rFonts w:hint="eastAsia" w:ascii="微软雅黑" w:hAnsi="微软雅黑" w:eastAsia="微软雅黑" w:cs="宋体"/>
          <w:b/>
          <w:bCs/>
          <w:color w:val="000000"/>
          <w:kern w:val="0"/>
          <w:sz w:val="28"/>
          <w:szCs w:val="28"/>
        </w:rPr>
        <w:t>组织</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rPr>
      </w:pPr>
      <w:r>
        <w:rPr>
          <w:rFonts w:hint="eastAsia" w:ascii="微软雅黑" w:hAnsi="微软雅黑" w:eastAsia="微软雅黑" w:cs="宋体"/>
          <w:bCs/>
          <w:color w:val="000000"/>
          <w:kern w:val="0"/>
          <w:sz w:val="28"/>
          <w:szCs w:val="28"/>
        </w:rPr>
        <w:t>主办单位：第</w:t>
      </w:r>
      <w:r>
        <w:rPr>
          <w:rFonts w:hint="eastAsia" w:ascii="微软雅黑" w:hAnsi="微软雅黑" w:eastAsia="微软雅黑" w:cs="宋体"/>
          <w:bCs/>
          <w:color w:val="000000"/>
          <w:kern w:val="0"/>
          <w:sz w:val="28"/>
          <w:szCs w:val="28"/>
          <w:lang w:eastAsia="zh-CN"/>
        </w:rPr>
        <w:t>23</w:t>
      </w:r>
      <w:r>
        <w:rPr>
          <w:rFonts w:hint="eastAsia" w:ascii="微软雅黑" w:hAnsi="微软雅黑" w:eastAsia="微软雅黑" w:cs="宋体"/>
          <w:bCs/>
          <w:color w:val="000000"/>
          <w:kern w:val="0"/>
          <w:sz w:val="28"/>
          <w:szCs w:val="28"/>
        </w:rPr>
        <w:t>届南华文化节组委会</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eastAsia="zh-CN"/>
        </w:rPr>
      </w:pPr>
      <w:r>
        <w:rPr>
          <w:rFonts w:hint="eastAsia" w:ascii="微软雅黑" w:hAnsi="微软雅黑" w:eastAsia="微软雅黑" w:cs="宋体"/>
          <w:bCs/>
          <w:color w:val="000000"/>
          <w:kern w:val="0"/>
          <w:sz w:val="28"/>
          <w:szCs w:val="28"/>
        </w:rPr>
        <w:t>承办单位：信息工程与商务管理学院</w:t>
      </w:r>
      <w:r>
        <w:rPr>
          <w:rFonts w:hint="eastAsia" w:ascii="微软雅黑" w:hAnsi="微软雅黑" w:eastAsia="微软雅黑" w:cs="宋体"/>
          <w:bCs/>
          <w:color w:val="000000"/>
          <w:kern w:val="0"/>
          <w:sz w:val="28"/>
          <w:szCs w:val="28"/>
          <w:lang w:eastAsia="zh-CN"/>
        </w:rPr>
        <w:t>团总支学生会</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eastAsia="zh-CN"/>
        </w:rPr>
      </w:pPr>
      <w:r>
        <w:rPr>
          <w:rFonts w:hint="eastAsia" w:ascii="微软雅黑" w:hAnsi="微软雅黑" w:eastAsia="微软雅黑" w:cs="宋体"/>
          <w:bCs/>
          <w:color w:val="000000"/>
          <w:kern w:val="0"/>
          <w:sz w:val="28"/>
          <w:szCs w:val="28"/>
          <w:lang w:eastAsia="zh-CN"/>
        </w:rPr>
        <w:t>协办单位：各社团、二级学院(系)团总支学生会</w:t>
      </w:r>
    </w:p>
    <w:p>
      <w:pPr>
        <w:widowControl/>
        <w:numPr>
          <w:ilvl w:val="0"/>
          <w:numId w:val="1"/>
        </w:numPr>
        <w:spacing w:line="360" w:lineRule="auto"/>
        <w:ind w:right="-105" w:rightChars="-50" w:firstLine="548" w:firstLineChars="196"/>
        <w:jc w:val="left"/>
        <w:rPr>
          <w:rFonts w:hint="eastAsia" w:ascii="微软雅黑" w:hAnsi="微软雅黑" w:eastAsia="微软雅黑" w:cs="宋体"/>
          <w:b/>
          <w:bCs/>
          <w:color w:val="000000"/>
          <w:kern w:val="0"/>
          <w:sz w:val="28"/>
          <w:szCs w:val="28"/>
        </w:rPr>
      </w:pPr>
      <w:r>
        <w:rPr>
          <w:rFonts w:hint="eastAsia" w:ascii="微软雅黑" w:hAnsi="微软雅黑" w:eastAsia="微软雅黑" w:cs="宋体"/>
          <w:b/>
          <w:bCs/>
          <w:color w:val="000000"/>
          <w:kern w:val="0"/>
          <w:sz w:val="28"/>
          <w:szCs w:val="28"/>
          <w:lang w:eastAsia="zh-CN"/>
        </w:rPr>
        <w:t>活动主题</w:t>
      </w:r>
    </w:p>
    <w:p>
      <w:pPr>
        <w:widowControl/>
        <w:spacing w:line="360" w:lineRule="auto"/>
        <w:ind w:firstLine="560" w:firstLineChars="200"/>
        <w:jc w:val="left"/>
        <w:rPr>
          <w:rFonts w:hint="eastAsia" w:ascii="微软雅黑" w:hAnsi="微软雅黑" w:eastAsia="微软雅黑" w:cs="宋体"/>
          <w:b/>
          <w:bCs/>
          <w:color w:val="000000"/>
          <w:kern w:val="0"/>
          <w:sz w:val="28"/>
          <w:szCs w:val="28"/>
        </w:rPr>
      </w:pPr>
      <w:r>
        <w:rPr>
          <w:rFonts w:hint="eastAsia" w:ascii="微软雅黑" w:hAnsi="微软雅黑" w:eastAsia="微软雅黑" w:cs="宋体"/>
          <w:bCs/>
          <w:color w:val="000000"/>
          <w:kern w:val="0"/>
          <w:sz w:val="28"/>
          <w:szCs w:val="28"/>
        </w:rPr>
        <w:t>创意无处不在，舞台就在这里</w:t>
      </w:r>
    </w:p>
    <w:p>
      <w:pPr>
        <w:widowControl/>
        <w:numPr>
          <w:ilvl w:val="0"/>
          <w:numId w:val="2"/>
        </w:numPr>
        <w:spacing w:line="360" w:lineRule="auto"/>
        <w:ind w:firstLine="554" w:firstLineChars="198"/>
        <w:jc w:val="left"/>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lang w:eastAsia="zh-CN"/>
        </w:rPr>
        <w:t>活动简介</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rPr>
      </w:pPr>
      <w:r>
        <w:rPr>
          <w:rFonts w:hint="eastAsia" w:ascii="微软雅黑" w:hAnsi="微软雅黑" w:eastAsia="微软雅黑" w:cs="宋体"/>
          <w:bCs/>
          <w:color w:val="000000"/>
          <w:kern w:val="0"/>
          <w:sz w:val="28"/>
          <w:szCs w:val="28"/>
        </w:rPr>
        <w:t>创意市集的英文名称为i-Mart,它包含了双重含义，既代表idea-mart(点子市场),也代表I’m-Art（我是艺术）。创意市集是一个把奇思妙想做成产品，并在特定场地展示、售卖个人原创手工作品和收藏品的文化艺术活动。它的主要特点是，参与门槛相对较低，更接近是一个平民艺术舞台；作品的形式更加多样，受众面更广。目前“创意市集”的主要形式是一个提供给年轻人展示和交流自己创意产品的街头摊位集市，年轻人以很低的价格租用甚至免费取得摊位，摆卖自己创意制作的货品。 </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rPr>
      </w:pPr>
      <w:r>
        <w:rPr>
          <w:rFonts w:hint="eastAsia" w:ascii="微软雅黑" w:hAnsi="微软雅黑" w:eastAsia="微软雅黑" w:cs="宋体"/>
          <w:bCs/>
          <w:color w:val="000000"/>
          <w:kern w:val="0"/>
          <w:sz w:val="28"/>
          <w:szCs w:val="28"/>
        </w:rPr>
        <w:t>本届市集主要活动有：大学生个人创意作品（如时尚设计、DIY手工作品、个人收藏品、潮流服饰、玩具精品、电影DV、图书唱片、工艺礼品、日用品装饰、创意平面设计、摄影、</w:t>
      </w:r>
      <w:r>
        <w:rPr>
          <w:rFonts w:hint="eastAsia" w:ascii="微软雅黑" w:hAnsi="微软雅黑" w:eastAsia="微软雅黑" w:cs="宋体"/>
          <w:bCs/>
          <w:color w:val="000000"/>
          <w:kern w:val="0"/>
          <w:sz w:val="28"/>
          <w:szCs w:val="28"/>
          <w:lang w:eastAsia="zh-CN"/>
        </w:rPr>
        <w:t>书法、绘画、</w:t>
      </w:r>
      <w:r>
        <w:rPr>
          <w:rFonts w:hint="eastAsia" w:ascii="微软雅黑" w:hAnsi="微软雅黑" w:eastAsia="微软雅黑" w:cs="宋体"/>
          <w:bCs/>
          <w:color w:val="000000"/>
          <w:kern w:val="0"/>
          <w:sz w:val="28"/>
          <w:szCs w:val="28"/>
        </w:rPr>
        <w:t>音乐等）</w:t>
      </w:r>
      <w:r>
        <w:rPr>
          <w:rFonts w:hint="eastAsia" w:ascii="微软雅黑" w:hAnsi="微软雅黑" w:eastAsia="微软雅黑" w:cs="宋体"/>
          <w:bCs/>
          <w:color w:val="000000"/>
          <w:kern w:val="0"/>
          <w:sz w:val="28"/>
          <w:szCs w:val="28"/>
          <w:lang w:eastAsia="zh-CN"/>
        </w:rPr>
        <w:t>公益</w:t>
      </w:r>
      <w:r>
        <w:rPr>
          <w:rFonts w:hint="eastAsia" w:ascii="微软雅黑" w:hAnsi="微软雅黑" w:eastAsia="微软雅黑" w:cs="宋体"/>
          <w:bCs/>
          <w:color w:val="000000"/>
          <w:kern w:val="0"/>
          <w:sz w:val="28"/>
          <w:szCs w:val="28"/>
        </w:rPr>
        <w:t>展卖</w:t>
      </w:r>
      <w:r>
        <w:rPr>
          <w:rFonts w:hint="eastAsia" w:ascii="微软雅黑" w:hAnsi="微软雅黑" w:eastAsia="微软雅黑" w:cs="宋体"/>
          <w:bCs/>
          <w:color w:val="000000"/>
          <w:kern w:val="0"/>
          <w:sz w:val="28"/>
          <w:szCs w:val="28"/>
          <w:lang w:eastAsia="zh-CN"/>
        </w:rPr>
        <w:t>、</w:t>
      </w:r>
      <w:r>
        <w:rPr>
          <w:rFonts w:hint="eastAsia" w:ascii="微软雅黑" w:hAnsi="微软雅黑" w:eastAsia="微软雅黑" w:cs="宋体"/>
          <w:bCs/>
          <w:color w:val="000000"/>
          <w:kern w:val="0"/>
          <w:sz w:val="28"/>
          <w:szCs w:val="28"/>
        </w:rPr>
        <w:t>“创意之星”评选及总结表彰</w:t>
      </w:r>
      <w:r>
        <w:rPr>
          <w:rFonts w:hint="eastAsia" w:ascii="微软雅黑" w:hAnsi="微软雅黑" w:eastAsia="微软雅黑" w:cs="宋体"/>
          <w:bCs/>
          <w:color w:val="000000"/>
          <w:kern w:val="0"/>
          <w:sz w:val="28"/>
          <w:szCs w:val="28"/>
          <w:lang w:eastAsia="zh-CN"/>
        </w:rPr>
        <w:t>大会</w:t>
      </w:r>
      <w:r>
        <w:rPr>
          <w:rFonts w:hint="eastAsia" w:ascii="微软雅黑" w:hAnsi="微软雅黑" w:eastAsia="微软雅黑" w:cs="宋体"/>
          <w:bCs/>
          <w:color w:val="000000"/>
          <w:kern w:val="0"/>
          <w:sz w:val="28"/>
          <w:szCs w:val="28"/>
        </w:rPr>
        <w:t>等。 </w:t>
      </w:r>
    </w:p>
    <w:p>
      <w:pPr>
        <w:widowControl/>
        <w:numPr>
          <w:ilvl w:val="0"/>
          <w:numId w:val="2"/>
        </w:numPr>
        <w:spacing w:line="360" w:lineRule="auto"/>
        <w:ind w:firstLine="554" w:firstLineChars="198"/>
        <w:jc w:val="left"/>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
          <w:bCs/>
          <w:kern w:val="0"/>
          <w:sz w:val="28"/>
          <w:szCs w:val="28"/>
          <w:lang w:eastAsia="zh-CN"/>
        </w:rPr>
        <w:t>活动作品征集分类</w:t>
      </w:r>
      <w:r>
        <w:rPr>
          <w:rFonts w:hint="eastAsia" w:ascii="仿宋" w:hAnsi="仿宋" w:eastAsia="仿宋" w:cs="仿宋"/>
          <w:b w:val="0"/>
          <w:bCs w:val="0"/>
          <w:sz w:val="28"/>
          <w:szCs w:val="28"/>
          <w:lang w:eastAsia="zh-CN"/>
        </w:rPr>
        <w:t>（</w:t>
      </w:r>
      <w:r>
        <w:rPr>
          <w:rFonts w:hint="eastAsia" w:ascii="微软雅黑" w:hAnsi="微软雅黑" w:eastAsia="微软雅黑" w:cs="宋体"/>
          <w:bCs/>
          <w:color w:val="000000"/>
          <w:kern w:val="0"/>
          <w:sz w:val="28"/>
          <w:szCs w:val="28"/>
          <w:lang w:val="en-US" w:eastAsia="zh-CN"/>
        </w:rPr>
        <w:t>“创意市集”产品范畴）</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本次活动是以大学生为主体（摊主），以有趣的摊位单元构成创意集市，展示、公益售卖的东西为同学们自己制作的各种“新鲜、潮流”的创意作品，如： </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1、手绘工艺类：彩嵌陶艺、中国结等DIY手工艺品、手工娃娃、挂件饰品、手绘T恤、手绘鞋帽、手绘帆布袋、手工布偶、手绘玩偶等手绘作品（鼓励同学们在商店里买回自己喜欢的原产品，然后经过手绘等加工，融入自己的创意元素，进行展卖...</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2、传统技艺类：捏面人、吹糖人、现场作画装裱、做水晶帘、做皮影、手绘石膏艺术品、个人收藏品等。 </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3、原创设计类：环保创意（回收利用并做成新产品）、原创漫画(或其他书画作品）、原创诗词辑、创意卡片、创意平面设计、原创摄影照片、原创音乐、原创DV等 </w:t>
      </w:r>
    </w:p>
    <w:p>
      <w:pPr>
        <w:spacing w:line="560" w:lineRule="exact"/>
        <w:ind w:left="-105" w:leftChars="-50" w:right="-105" w:rightChars="-50" w:firstLine="700" w:firstLineChars="250"/>
        <w:rPr>
          <w:rFonts w:hint="eastAsia" w:ascii="微软雅黑" w:hAnsi="微软雅黑" w:eastAsia="微软雅黑" w:cs="宋体"/>
          <w:b/>
          <w:bCs/>
          <w:kern w:val="0"/>
          <w:sz w:val="28"/>
          <w:szCs w:val="28"/>
        </w:rPr>
      </w:pPr>
      <w:r>
        <w:rPr>
          <w:rFonts w:hint="eastAsia" w:ascii="微软雅黑" w:hAnsi="微软雅黑" w:eastAsia="微软雅黑" w:cs="宋体"/>
          <w:bCs/>
          <w:color w:val="000000"/>
          <w:kern w:val="0"/>
          <w:sz w:val="28"/>
          <w:szCs w:val="28"/>
          <w:lang w:val="en-US" w:eastAsia="zh-CN"/>
        </w:rPr>
        <w:t>4、时尚生活类：原创潮流秀、主题派对、潮流服饰、涂鸦SHOW、玩具精品、街头舞蹈、原创乐队、校园新歌手SHOW、COSPLAY（即CostumePlay、动漫真人秀；角色扮演）。 </w:t>
      </w:r>
    </w:p>
    <w:p>
      <w:pPr>
        <w:widowControl/>
        <w:numPr>
          <w:numId w:val="0"/>
        </w:numPr>
        <w:spacing w:line="360" w:lineRule="auto"/>
        <w:jc w:val="left"/>
        <w:rPr>
          <w:rFonts w:hint="eastAsia" w:ascii="微软雅黑" w:hAnsi="微软雅黑" w:eastAsia="微软雅黑" w:cs="宋体"/>
          <w:b/>
          <w:bCs/>
          <w:kern w:val="0"/>
          <w:sz w:val="28"/>
          <w:szCs w:val="28"/>
        </w:rPr>
      </w:pPr>
    </w:p>
    <w:p>
      <w:pPr>
        <w:widowControl/>
        <w:numPr>
          <w:ilvl w:val="0"/>
          <w:numId w:val="2"/>
        </w:numPr>
        <w:spacing w:line="360" w:lineRule="auto"/>
        <w:ind w:firstLine="554" w:firstLineChars="198"/>
        <w:jc w:val="left"/>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lang w:eastAsia="zh-CN"/>
        </w:rPr>
        <w:t>活动对象</w:t>
      </w:r>
    </w:p>
    <w:p>
      <w:pPr>
        <w:widowControl/>
        <w:spacing w:line="360" w:lineRule="auto"/>
        <w:ind w:firstLine="560" w:firstLineChars="200"/>
        <w:jc w:val="left"/>
        <w:rPr>
          <w:rFonts w:hint="eastAsia" w:ascii="微软雅黑" w:hAnsi="微软雅黑" w:eastAsia="微软雅黑" w:cs="宋体"/>
          <w:b/>
          <w:bCs/>
          <w:kern w:val="0"/>
          <w:sz w:val="28"/>
          <w:szCs w:val="28"/>
        </w:rPr>
      </w:pPr>
      <w:r>
        <w:rPr>
          <w:rFonts w:hint="eastAsia" w:ascii="微软雅黑" w:hAnsi="微软雅黑" w:eastAsia="微软雅黑" w:cs="宋体"/>
          <w:bCs/>
          <w:color w:val="000000"/>
          <w:kern w:val="0"/>
          <w:sz w:val="28"/>
          <w:szCs w:val="28"/>
        </w:rPr>
        <w:t>南华工商学院全体学生</w:t>
      </w:r>
    </w:p>
    <w:p>
      <w:pPr>
        <w:widowControl/>
        <w:numPr>
          <w:ilvl w:val="0"/>
          <w:numId w:val="2"/>
        </w:numPr>
        <w:spacing w:line="360" w:lineRule="auto"/>
        <w:ind w:firstLine="554" w:firstLineChars="198"/>
        <w:jc w:val="left"/>
        <w:rPr>
          <w:rFonts w:hint="eastAsia" w:ascii="黑体" w:hAnsi="黑体" w:eastAsia="黑体" w:cs="微软雅黑"/>
          <w:bCs/>
          <w:sz w:val="32"/>
          <w:szCs w:val="32"/>
        </w:rPr>
      </w:pPr>
      <w:r>
        <w:rPr>
          <w:rFonts w:hint="eastAsia" w:ascii="微软雅黑" w:hAnsi="微软雅黑" w:eastAsia="微软雅黑" w:cs="宋体"/>
          <w:b/>
          <w:bCs/>
          <w:kern w:val="0"/>
          <w:sz w:val="28"/>
          <w:szCs w:val="28"/>
          <w:lang w:eastAsia="zh-CN"/>
        </w:rPr>
        <w:t>活动时间：</w:t>
      </w:r>
      <w:r>
        <w:rPr>
          <w:rFonts w:hint="eastAsia" w:ascii="黑体" w:hAnsi="黑体" w:eastAsia="黑体" w:cs="微软雅黑"/>
          <w:bCs/>
          <w:sz w:val="32"/>
          <w:szCs w:val="32"/>
        </w:rPr>
        <w:t>201</w:t>
      </w:r>
      <w:r>
        <w:rPr>
          <w:rFonts w:hint="eastAsia" w:ascii="黑体" w:hAnsi="黑体" w:eastAsia="黑体" w:cs="微软雅黑"/>
          <w:bCs/>
          <w:sz w:val="32"/>
          <w:szCs w:val="32"/>
          <w:lang w:val="en-US" w:eastAsia="zh-CN"/>
        </w:rPr>
        <w:t>6</w:t>
      </w:r>
      <w:r>
        <w:rPr>
          <w:rFonts w:hint="eastAsia" w:ascii="黑体" w:hAnsi="黑体" w:eastAsia="黑体" w:cs="微软雅黑"/>
          <w:bCs/>
          <w:sz w:val="32"/>
          <w:szCs w:val="32"/>
        </w:rPr>
        <w:t>年1</w:t>
      </w:r>
      <w:r>
        <w:rPr>
          <w:rFonts w:hint="eastAsia" w:ascii="黑体" w:hAnsi="黑体" w:eastAsia="黑体" w:cs="微软雅黑"/>
          <w:bCs/>
          <w:sz w:val="32"/>
          <w:szCs w:val="32"/>
          <w:lang w:val="en-US" w:eastAsia="zh-CN"/>
        </w:rPr>
        <w:t>0</w:t>
      </w:r>
      <w:r>
        <w:rPr>
          <w:rFonts w:hint="eastAsia" w:ascii="黑体" w:hAnsi="黑体" w:eastAsia="黑体" w:cs="微软雅黑"/>
          <w:bCs/>
          <w:sz w:val="32"/>
          <w:szCs w:val="32"/>
        </w:rPr>
        <w:t>月-12月</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1、宣传报名时间：</w:t>
      </w:r>
      <w:bookmarkStart w:id="0" w:name="OLE_LINK6"/>
      <w:r>
        <w:rPr>
          <w:rFonts w:hint="eastAsia" w:ascii="微软雅黑" w:hAnsi="微软雅黑" w:eastAsia="微软雅黑" w:cs="宋体"/>
          <w:bCs/>
          <w:color w:val="000000"/>
          <w:kern w:val="0"/>
          <w:sz w:val="28"/>
          <w:szCs w:val="28"/>
          <w:lang w:val="en-US" w:eastAsia="zh-CN"/>
        </w:rPr>
        <w:t>2016年11月01日-2016年12月05日</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2、创作上交时间：</w:t>
      </w:r>
      <w:bookmarkStart w:id="1" w:name="OLE_LINK7"/>
      <w:r>
        <w:rPr>
          <w:rFonts w:hint="eastAsia" w:ascii="微软雅黑" w:hAnsi="微软雅黑" w:eastAsia="微软雅黑" w:cs="宋体"/>
          <w:bCs/>
          <w:color w:val="000000"/>
          <w:kern w:val="0"/>
          <w:sz w:val="28"/>
          <w:szCs w:val="28"/>
          <w:lang w:val="en-US" w:eastAsia="zh-CN"/>
        </w:rPr>
        <w:t>2016年11月01日-2016年12月05日</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3、初赛评审时间：2016年12月05日-2016年12月09日</w:t>
      </w:r>
    </w:p>
    <w:bookmarkEnd w:id="1"/>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4、作品推广时间：2016年12月10日-2016年12月20日</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5、展览交易时间：2016年12月23——12月26日</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6、表彰大会时间：2016年12月底或2017年1月初</w:t>
      </w:r>
    </w:p>
    <w:p>
      <w:pPr>
        <w:widowControl/>
        <w:numPr>
          <w:ilvl w:val="0"/>
          <w:numId w:val="2"/>
        </w:numPr>
        <w:spacing w:line="360" w:lineRule="auto"/>
        <w:ind w:firstLine="554" w:firstLineChars="198"/>
        <w:jc w:val="left"/>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lang w:eastAsia="zh-CN"/>
        </w:rPr>
        <w:t>活动地点</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
          <w:bCs/>
          <w:kern w:val="0"/>
          <w:sz w:val="28"/>
          <w:szCs w:val="28"/>
        </w:rPr>
      </w:pPr>
      <w:r>
        <w:rPr>
          <w:rFonts w:hint="eastAsia" w:ascii="微软雅黑" w:hAnsi="微软雅黑" w:eastAsia="微软雅黑" w:cs="宋体"/>
          <w:bCs/>
          <w:color w:val="000000"/>
          <w:kern w:val="0"/>
          <w:sz w:val="28"/>
          <w:szCs w:val="28"/>
          <w:lang w:val="en-US" w:eastAsia="zh-CN"/>
        </w:rPr>
        <w:t>南华工商学院清远校区</w:t>
      </w:r>
      <w:bookmarkStart w:id="8" w:name="_GoBack"/>
      <w:bookmarkEnd w:id="8"/>
    </w:p>
    <w:p>
      <w:pPr>
        <w:widowControl/>
        <w:numPr>
          <w:ilvl w:val="0"/>
          <w:numId w:val="2"/>
        </w:numPr>
        <w:spacing w:line="360" w:lineRule="auto"/>
        <w:ind w:firstLine="554" w:firstLineChars="198"/>
        <w:jc w:val="left"/>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lang w:eastAsia="zh-CN"/>
        </w:rPr>
        <w:t>活动奖项设置</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 xml:space="preserve">  特等奖1名：500元+奖状</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 xml:space="preserve">  一等奖1名：400元+奖状</w:t>
      </w:r>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 xml:space="preserve">  二等奖2名：</w:t>
      </w:r>
      <w:bookmarkStart w:id="2" w:name="OLE_LINK2"/>
      <w:r>
        <w:rPr>
          <w:rFonts w:hint="eastAsia" w:ascii="微软雅黑" w:hAnsi="微软雅黑" w:eastAsia="微软雅黑" w:cs="宋体"/>
          <w:bCs/>
          <w:color w:val="000000"/>
          <w:kern w:val="0"/>
          <w:sz w:val="28"/>
          <w:szCs w:val="28"/>
          <w:lang w:val="en-US" w:eastAsia="zh-CN"/>
        </w:rPr>
        <w:t>300元+奖状</w:t>
      </w:r>
      <w:bookmarkEnd w:id="2"/>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 xml:space="preserve">  三等奖3名：</w:t>
      </w:r>
      <w:bookmarkStart w:id="3" w:name="OLE_LINK4"/>
      <w:r>
        <w:rPr>
          <w:rFonts w:hint="eastAsia" w:ascii="微软雅黑" w:hAnsi="微软雅黑" w:eastAsia="微软雅黑" w:cs="宋体"/>
          <w:bCs/>
          <w:color w:val="000000"/>
          <w:kern w:val="0"/>
          <w:sz w:val="28"/>
          <w:szCs w:val="28"/>
          <w:lang w:val="en-US" w:eastAsia="zh-CN"/>
        </w:rPr>
        <w:t>200元+奖状</w:t>
      </w:r>
      <w:bookmarkEnd w:id="3"/>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 xml:space="preserve">  优秀奖5名：</w:t>
      </w:r>
      <w:bookmarkStart w:id="4" w:name="OLE_LINK5"/>
      <w:r>
        <w:rPr>
          <w:rFonts w:hint="eastAsia" w:ascii="微软雅黑" w:hAnsi="微软雅黑" w:eastAsia="微软雅黑" w:cs="宋体"/>
          <w:bCs/>
          <w:color w:val="000000"/>
          <w:kern w:val="0"/>
          <w:sz w:val="28"/>
          <w:szCs w:val="28"/>
          <w:lang w:val="en-US" w:eastAsia="zh-CN"/>
        </w:rPr>
        <w:t>100元+奖状</w:t>
      </w:r>
      <w:bookmarkEnd w:id="4"/>
    </w:p>
    <w:p>
      <w:pPr>
        <w:spacing w:line="560" w:lineRule="exact"/>
        <w:ind w:left="-105" w:leftChars="-50" w:right="-105" w:rightChars="-50" w:firstLine="700" w:firstLineChars="250"/>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 xml:space="preserve">  人气奖5名：100元+奖状</w:t>
      </w:r>
    </w:p>
    <w:p>
      <w:pPr>
        <w:widowControl/>
        <w:numPr>
          <w:ilvl w:val="0"/>
          <w:numId w:val="2"/>
        </w:numPr>
        <w:spacing w:line="360" w:lineRule="auto"/>
        <w:ind w:firstLine="554" w:firstLineChars="198"/>
        <w:jc w:val="left"/>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lang w:eastAsia="zh-CN"/>
        </w:rPr>
        <w:t>活动报名要求及方式</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1、</w:t>
      </w:r>
      <w:bookmarkStart w:id="5" w:name="OLE_LINK3"/>
      <w:r>
        <w:rPr>
          <w:rFonts w:hint="eastAsia" w:ascii="微软雅黑" w:hAnsi="微软雅黑" w:eastAsia="微软雅黑" w:cs="宋体"/>
          <w:bCs/>
          <w:color w:val="000000"/>
          <w:kern w:val="0"/>
          <w:sz w:val="28"/>
          <w:szCs w:val="28"/>
          <w:lang w:val="en-US" w:eastAsia="zh-CN"/>
        </w:rPr>
        <w:t>以我校喜欢原创设计、热爱创意创业的同学和相关社团为主，进行创意市集“摊主”的报名</w:t>
      </w:r>
      <w:bookmarkEnd w:id="5"/>
      <w:r>
        <w:rPr>
          <w:rFonts w:hint="eastAsia" w:ascii="微软雅黑" w:hAnsi="微软雅黑" w:eastAsia="微软雅黑" w:cs="宋体"/>
          <w:bCs/>
          <w:color w:val="000000"/>
          <w:kern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2、由各二级学院、系组队报名参加，每个二级院系至少组建5只团队参加。</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3、各团队填写电子版报名表（见附件1：</w:t>
      </w:r>
      <w:bookmarkStart w:id="6" w:name="OLE_LINK9"/>
      <w:r>
        <w:rPr>
          <w:rFonts w:hint="eastAsia" w:ascii="微软雅黑" w:hAnsi="微软雅黑" w:eastAsia="微软雅黑" w:cs="宋体"/>
          <w:bCs/>
          <w:color w:val="000000"/>
          <w:kern w:val="0"/>
          <w:sz w:val="28"/>
          <w:szCs w:val="28"/>
          <w:lang w:val="en-US" w:eastAsia="zh-CN"/>
        </w:rPr>
        <w:t>第23届南华文化节之首届创意市集活动报名表</w:t>
      </w:r>
      <w:bookmarkEnd w:id="6"/>
      <w:r>
        <w:rPr>
          <w:rFonts w:hint="eastAsia" w:ascii="微软雅黑" w:hAnsi="微软雅黑" w:eastAsia="微软雅黑" w:cs="宋体"/>
          <w:bCs/>
          <w:color w:val="000000"/>
          <w:kern w:val="0"/>
          <w:sz w:val="28"/>
          <w:szCs w:val="28"/>
          <w:lang w:val="en-US" w:eastAsia="zh-CN"/>
        </w:rPr>
        <w:t>），打印出来后交到教学楼303信息工程与商务管理学院学生事务办公室它项事务岗，</w:t>
      </w:r>
      <w:r>
        <w:rPr>
          <w:rFonts w:hint="eastAsia" w:ascii="微软雅黑" w:hAnsi="微软雅黑" w:eastAsia="微软雅黑" w:cs="宋体"/>
          <w:bCs/>
          <w:color w:val="000000"/>
          <w:kern w:val="0"/>
          <w:sz w:val="28"/>
          <w:szCs w:val="28"/>
          <w:lang w:val="en-US" w:eastAsia="zh-CN"/>
        </w:rPr>
        <w:fldChar w:fldCharType="begin"/>
      </w:r>
      <w:r>
        <w:rPr>
          <w:rFonts w:hint="eastAsia" w:ascii="微软雅黑" w:hAnsi="微软雅黑" w:eastAsia="微软雅黑" w:cs="宋体"/>
          <w:bCs/>
          <w:color w:val="000000"/>
          <w:kern w:val="0"/>
          <w:sz w:val="28"/>
          <w:szCs w:val="28"/>
          <w:lang w:val="en-US" w:eastAsia="zh-CN"/>
        </w:rPr>
        <w:instrText xml:space="preserve"> HYPERLINK "mailto:同时发送电子版报名表至邮箱846726621@qq.com" </w:instrText>
      </w:r>
      <w:r>
        <w:rPr>
          <w:rFonts w:hint="eastAsia" w:ascii="微软雅黑" w:hAnsi="微软雅黑" w:eastAsia="微软雅黑" w:cs="宋体"/>
          <w:bCs/>
          <w:color w:val="000000"/>
          <w:kern w:val="0"/>
          <w:sz w:val="28"/>
          <w:szCs w:val="28"/>
          <w:lang w:val="en-US" w:eastAsia="zh-CN"/>
        </w:rPr>
        <w:fldChar w:fldCharType="separate"/>
      </w:r>
      <w:r>
        <w:rPr>
          <w:rFonts w:hint="eastAsia" w:ascii="微软雅黑" w:hAnsi="微软雅黑" w:eastAsia="微软雅黑" w:cs="宋体"/>
          <w:bCs/>
          <w:color w:val="000000"/>
          <w:kern w:val="0"/>
          <w:sz w:val="28"/>
          <w:szCs w:val="28"/>
          <w:lang w:val="en-US" w:eastAsia="zh-CN"/>
        </w:rPr>
        <w:t>同时发送电子版报名表及有特色的、具有代表性商品的实物照片至邮箱1421711137@qq.com</w:t>
      </w:r>
      <w:r>
        <w:rPr>
          <w:rFonts w:hint="eastAsia" w:ascii="微软雅黑" w:hAnsi="微软雅黑" w:eastAsia="微软雅黑" w:cs="宋体"/>
          <w:bCs/>
          <w:color w:val="000000"/>
          <w:kern w:val="0"/>
          <w:sz w:val="28"/>
          <w:szCs w:val="28"/>
          <w:lang w:val="en-US" w:eastAsia="zh-CN"/>
        </w:rPr>
        <w:fldChar w:fldCharType="end"/>
      </w:r>
      <w:r>
        <w:rPr>
          <w:rFonts w:hint="eastAsia" w:ascii="微软雅黑" w:hAnsi="微软雅黑" w:eastAsia="微软雅黑" w:cs="宋体"/>
          <w:bCs/>
          <w:color w:val="000000"/>
          <w:kern w:val="0"/>
          <w:sz w:val="28"/>
          <w:szCs w:val="28"/>
          <w:lang w:val="en-US" w:eastAsia="zh-CN"/>
        </w:rPr>
        <w:t>，以同时收到纸质版、电子版报名表和实物照片为报名成功。</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4、组委会负责人：</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bookmarkStart w:id="7" w:name="OLE_LINK1"/>
      <w:r>
        <w:rPr>
          <w:rFonts w:hint="eastAsia" w:ascii="微软雅黑" w:hAnsi="微软雅黑" w:eastAsia="微软雅黑" w:cs="宋体"/>
          <w:bCs/>
          <w:color w:val="000000"/>
          <w:kern w:val="0"/>
          <w:sz w:val="28"/>
          <w:szCs w:val="28"/>
          <w:lang w:val="en-US" w:eastAsia="zh-CN"/>
        </w:rPr>
        <w:t>信息工程与商务管理学院外联部 刘 庆，电话：</w:t>
      </w:r>
      <w:bookmarkEnd w:id="7"/>
      <w:r>
        <w:rPr>
          <w:rFonts w:hint="eastAsia" w:ascii="微软雅黑" w:hAnsi="微软雅黑" w:eastAsia="微软雅黑" w:cs="宋体"/>
          <w:bCs/>
          <w:color w:val="000000"/>
          <w:kern w:val="0"/>
          <w:sz w:val="28"/>
          <w:szCs w:val="28"/>
          <w:lang w:val="en-US" w:eastAsia="zh-CN"/>
        </w:rPr>
        <w:t>15626610902</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信息工程与商务管理学院外联部 黄燕宇，电话：15113224707</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
          <w:bCs/>
          <w:kern w:val="0"/>
          <w:sz w:val="28"/>
          <w:szCs w:val="28"/>
        </w:rPr>
      </w:pPr>
      <w:r>
        <w:rPr>
          <w:rFonts w:hint="eastAsia" w:ascii="微软雅黑" w:hAnsi="微软雅黑" w:eastAsia="微软雅黑" w:cs="宋体"/>
          <w:bCs/>
          <w:color w:val="000000"/>
          <w:kern w:val="0"/>
          <w:sz w:val="28"/>
          <w:szCs w:val="28"/>
          <w:lang w:val="en-US" w:eastAsia="zh-CN"/>
        </w:rPr>
        <w:t>报名截止时间：2016年12月05日上午11点</w:t>
      </w:r>
    </w:p>
    <w:p>
      <w:pPr>
        <w:widowControl/>
        <w:numPr>
          <w:ilvl w:val="0"/>
          <w:numId w:val="2"/>
        </w:numPr>
        <w:spacing w:line="360" w:lineRule="auto"/>
        <w:ind w:firstLine="554" w:firstLineChars="198"/>
        <w:jc w:val="left"/>
        <w:rPr>
          <w:rFonts w:hint="eastAsia" w:ascii="微软雅黑" w:hAnsi="微软雅黑" w:eastAsia="微软雅黑" w:cs="宋体"/>
          <w:b/>
          <w:bCs/>
          <w:kern w:val="0"/>
          <w:sz w:val="28"/>
          <w:szCs w:val="28"/>
        </w:rPr>
      </w:pPr>
      <w:r>
        <w:rPr>
          <w:rFonts w:hint="eastAsia" w:ascii="微软雅黑" w:hAnsi="微软雅黑" w:eastAsia="微软雅黑" w:cs="宋体"/>
          <w:b/>
          <w:bCs/>
          <w:kern w:val="0"/>
          <w:sz w:val="28"/>
          <w:szCs w:val="28"/>
          <w:lang w:eastAsia="zh-CN"/>
        </w:rPr>
        <w:t>活动创意作品评选机制</w:t>
      </w:r>
    </w:p>
    <w:tbl>
      <w:tblPr>
        <w:tblStyle w:val="3"/>
        <w:tblpPr w:leftFromText="180" w:rightFromText="180" w:vertAnchor="text" w:horzAnchor="page" w:tblpX="2287" w:tblpY="334"/>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评分依据</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创意程度</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线上PU投票票数</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现场摊位人气值</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是否原创</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团队对产品的讲解</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团队对产品的宣传</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团队参与热情度</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团队摊位管理规范</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合计</w:t>
            </w:r>
          </w:p>
        </w:tc>
        <w:tc>
          <w:tcPr>
            <w:tcW w:w="4261" w:type="dxa"/>
            <w:vAlign w:val="top"/>
          </w:tcPr>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100</w:t>
            </w:r>
          </w:p>
        </w:tc>
      </w:tr>
    </w:tbl>
    <w:p>
      <w:pPr>
        <w:widowControl/>
        <w:numPr>
          <w:numId w:val="0"/>
        </w:numPr>
        <w:spacing w:line="360" w:lineRule="auto"/>
        <w:jc w:val="left"/>
        <w:rPr>
          <w:rFonts w:hint="eastAsia" w:ascii="微软雅黑" w:hAnsi="微软雅黑" w:eastAsia="微软雅黑" w:cs="宋体"/>
          <w:b/>
          <w:bCs/>
          <w:kern w:val="0"/>
          <w:sz w:val="28"/>
          <w:szCs w:val="28"/>
        </w:rPr>
      </w:pPr>
    </w:p>
    <w:p>
      <w:pPr>
        <w:widowControl/>
        <w:numPr>
          <w:ilvl w:val="0"/>
          <w:numId w:val="2"/>
        </w:numPr>
        <w:spacing w:line="360" w:lineRule="auto"/>
        <w:ind w:firstLine="554" w:firstLineChars="198"/>
        <w:jc w:val="left"/>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
          <w:bCs/>
          <w:kern w:val="0"/>
          <w:sz w:val="28"/>
          <w:szCs w:val="28"/>
          <w:lang w:eastAsia="zh-CN"/>
        </w:rPr>
        <w:t>注意事项</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1、各参赛团队应注意报名及提交方案的时间，参赛作品不得抄袭，一经发现作假，将取消参赛资格；</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2、参赛团队不得违反本次比赛的所有规章制度，如有发现将取消参赛资格；</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3、如果对本次大赛有任何疑问可联系信商学院赖志聪老师咨询，13427684765。</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4、一切解释权归举办单位。</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right"/>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主办单位：第23届南华文化节组委会</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right"/>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承办单位：信息工程与商务管理学院团总支学生会</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right"/>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协办单位：各社团、各二级学院（系）团总支学生会</w:t>
      </w:r>
    </w:p>
    <w:p>
      <w:pPr>
        <w:keepNext w:val="0"/>
        <w:keepLines w:val="0"/>
        <w:pageBreakBefore w:val="0"/>
        <w:widowControl w:val="0"/>
        <w:kinsoku/>
        <w:wordWrap/>
        <w:overflowPunct/>
        <w:topLinePunct w:val="0"/>
        <w:autoSpaceDE/>
        <w:autoSpaceDN/>
        <w:bidi w:val="0"/>
        <w:adjustRightInd/>
        <w:snapToGrid/>
        <w:spacing w:line="560" w:lineRule="exact"/>
        <w:ind w:left="0" w:leftChars="0" w:right="-105" w:rightChars="-50" w:firstLine="560" w:firstLineChars="200"/>
        <w:jc w:val="both"/>
        <w:textAlignment w:val="auto"/>
        <w:outlineLvl w:val="9"/>
        <w:rPr>
          <w:rFonts w:hint="eastAsia" w:ascii="微软雅黑" w:hAnsi="微软雅黑" w:eastAsia="微软雅黑" w:cs="宋体"/>
          <w:bCs/>
          <w:color w:val="000000"/>
          <w:kern w:val="0"/>
          <w:sz w:val="28"/>
          <w:szCs w:val="28"/>
          <w:lang w:val="en-US" w:eastAsia="zh-CN"/>
        </w:rPr>
      </w:pPr>
      <w:r>
        <w:rPr>
          <w:rFonts w:hint="eastAsia" w:ascii="微软雅黑" w:hAnsi="微软雅黑" w:eastAsia="微软雅黑" w:cs="宋体"/>
          <w:bCs/>
          <w:color w:val="000000"/>
          <w:kern w:val="0"/>
          <w:sz w:val="28"/>
          <w:szCs w:val="28"/>
          <w:lang w:val="en-US" w:eastAsia="zh-CN"/>
        </w:rPr>
        <w:t xml:space="preserve">                                   2016年10月28日 </w:t>
      </w:r>
    </w:p>
    <w:p>
      <w:pPr>
        <w:widowControl/>
        <w:spacing w:line="360" w:lineRule="auto"/>
        <w:ind w:firstLine="560" w:firstLineChars="200"/>
        <w:jc w:val="left"/>
        <w:rPr>
          <w:rFonts w:hint="eastAsia" w:ascii="微软雅黑" w:hAnsi="微软雅黑" w:eastAsia="微软雅黑" w:cs="宋体"/>
          <w:bCs/>
          <w:color w:val="000000"/>
          <w:kern w:val="0"/>
          <w:sz w:val="28"/>
          <w:szCs w:val="28"/>
        </w:rPr>
      </w:pPr>
    </w:p>
    <w:p>
      <w:pPr>
        <w:widowControl/>
        <w:spacing w:line="360" w:lineRule="auto"/>
        <w:ind w:right="-105" w:rightChars="-50" w:firstLine="588" w:firstLineChars="196"/>
        <w:jc w:val="left"/>
        <w:rPr>
          <w:rFonts w:hint="eastAsia" w:ascii="微软雅黑" w:hAnsi="微软雅黑" w:eastAsia="微软雅黑" w:cs="Tahoma"/>
          <w:color w:val="000000"/>
          <w:sz w:val="28"/>
          <w:szCs w:val="28"/>
        </w:rPr>
      </w:pPr>
    </w:p>
    <w:p>
      <w:pPr>
        <w:widowControl/>
        <w:spacing w:line="360" w:lineRule="auto"/>
        <w:ind w:right="-105" w:rightChars="-50" w:firstLine="588" w:firstLineChars="196"/>
        <w:jc w:val="left"/>
        <w:rPr>
          <w:rFonts w:hint="eastAsia" w:ascii="微软雅黑" w:hAnsi="微软雅黑" w:eastAsia="微软雅黑" w:cs="Tahoma"/>
          <w:color w:val="000000"/>
          <w:sz w:val="28"/>
          <w:szCs w:val="28"/>
        </w:rPr>
      </w:pPr>
    </w:p>
    <w:p>
      <w:pPr>
        <w:widowControl/>
        <w:spacing w:line="360" w:lineRule="auto"/>
        <w:ind w:right="-105" w:rightChars="-50" w:firstLine="588" w:firstLineChars="196"/>
        <w:jc w:val="left"/>
        <w:rPr>
          <w:rFonts w:hint="eastAsia" w:ascii="微软雅黑" w:hAnsi="微软雅黑" w:eastAsia="微软雅黑" w:cs="Tahoma"/>
          <w:color w:val="000000"/>
          <w:sz w:val="28"/>
          <w:szCs w:val="28"/>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0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琥珀">
    <w:altName w:val="宋体"/>
    <w:panose1 w:val="02010800040001010101"/>
    <w:charset w:val="86"/>
    <w:family w:val="auto"/>
    <w:pitch w:val="default"/>
    <w:sig w:usb0="00000000" w:usb1="00000000" w:usb2="00000010" w:usb3="00000000" w:csb0="00040000" w:csb1="00000000"/>
  </w:font>
  <w:font w:name="华文新魏">
    <w:altName w:val="宋体"/>
    <w:panose1 w:val="020108000400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Adobe 仿宋 Std R">
    <w:panose1 w:val="02020400000000000000"/>
    <w:charset w:val="86"/>
    <w:family w:val="auto"/>
    <w:pitch w:val="default"/>
    <w:sig w:usb0="00000001" w:usb1="0A0F1810" w:usb2="00000016" w:usb3="00000000" w:csb0="00060007" w:csb1="00000000"/>
  </w:font>
  <w:font w:name="Courier New">
    <w:panose1 w:val="02070309020205020404"/>
    <w:charset w:val="00"/>
    <w:family w:val="modern"/>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2000019F" w:csb1="00000000"/>
  </w:font>
  <w:font w:name="Segoe UI">
    <w:panose1 w:val="020B0502040204020203"/>
    <w:charset w:val="00"/>
    <w:family w:val="auto"/>
    <w:pitch w:val="default"/>
    <w:sig w:usb0="E10022FF" w:usb1="C000E47F" w:usb2="00000029" w:usb3="00000000" w:csb0="200001DF" w:csb1="20000000"/>
  </w:font>
  <w:font w:name="monospace">
    <w:altName w:val="Courier New"/>
    <w:panose1 w:val="00000000000000000000"/>
    <w:charset w:val="00"/>
    <w:family w:val="auto"/>
    <w:pitch w:val="default"/>
    <w:sig w:usb0="00000000" w:usb1="00000000" w:usb2="00000000"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2A81B"/>
    <w:multiLevelType w:val="singleLevel"/>
    <w:tmpl w:val="5812A81B"/>
    <w:lvl w:ilvl="0" w:tentative="0">
      <w:start w:val="3"/>
      <w:numFmt w:val="chineseCounting"/>
      <w:suff w:val="nothing"/>
      <w:lvlText w:val="%1、"/>
      <w:lvlJc w:val="left"/>
    </w:lvl>
  </w:abstractNum>
  <w:abstractNum w:abstractNumId="1">
    <w:nsid w:val="5812A9B6"/>
    <w:multiLevelType w:val="singleLevel"/>
    <w:tmpl w:val="5812A9B6"/>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D01AD0"/>
    <w:rsid w:val="5BD01AD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2016-10-28T01:01:00Z</dcterms:created>
  <dc:creator>蓝凌软件</dc:creator>
  <cp:lastModifiedBy>蓝凌软件</cp:lastModifiedBy>
  <dcterms:modified xsi:type="dcterms:W3CDTF">2016-10-28T03:19:35Z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